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ED" w:rsidRPr="00DB19DD" w:rsidRDefault="009003ED">
      <w:pPr>
        <w:rPr>
          <w:sz w:val="22"/>
          <w:szCs w:val="22"/>
        </w:rPr>
      </w:pPr>
      <w:bookmarkStart w:id="0" w:name="_GoBack"/>
      <w:bookmarkEnd w:id="0"/>
      <w:r w:rsidRPr="00DB19DD">
        <w:rPr>
          <w:sz w:val="22"/>
          <w:szCs w:val="22"/>
        </w:rPr>
        <w:tab/>
      </w:r>
      <w:r w:rsidRPr="00DB19DD">
        <w:rPr>
          <w:sz w:val="22"/>
          <w:szCs w:val="22"/>
        </w:rPr>
        <w:tab/>
      </w:r>
      <w:r w:rsidRPr="00DB19DD">
        <w:rPr>
          <w:sz w:val="22"/>
          <w:szCs w:val="22"/>
        </w:rPr>
        <w:tab/>
      </w:r>
      <w:r w:rsidRPr="00DB19DD">
        <w:rPr>
          <w:sz w:val="22"/>
          <w:szCs w:val="22"/>
        </w:rPr>
        <w:tab/>
      </w:r>
      <w:r w:rsidRPr="00DB19DD">
        <w:rPr>
          <w:sz w:val="22"/>
          <w:szCs w:val="22"/>
        </w:rPr>
        <w:tab/>
      </w:r>
      <w:r w:rsidRPr="00DB19DD">
        <w:rPr>
          <w:sz w:val="22"/>
          <w:szCs w:val="22"/>
        </w:rPr>
        <w:tab/>
      </w:r>
    </w:p>
    <w:p w:rsidR="009003ED" w:rsidRPr="00DB19DD" w:rsidRDefault="009003ED">
      <w:pPr>
        <w:pStyle w:val="a5"/>
        <w:tabs>
          <w:tab w:val="clear" w:pos="4153"/>
          <w:tab w:val="clear" w:pos="8306"/>
        </w:tabs>
        <w:rPr>
          <w:sz w:val="22"/>
          <w:szCs w:val="22"/>
        </w:rPr>
      </w:pPr>
      <w:r w:rsidRPr="00DB19DD">
        <w:rPr>
          <w:sz w:val="22"/>
          <w:szCs w:val="22"/>
        </w:rPr>
        <w:tab/>
      </w:r>
      <w:r w:rsidRPr="00DB19DD">
        <w:rPr>
          <w:sz w:val="22"/>
          <w:szCs w:val="22"/>
        </w:rPr>
        <w:tab/>
      </w:r>
      <w:r w:rsidRPr="00DB19DD">
        <w:rPr>
          <w:sz w:val="22"/>
          <w:szCs w:val="22"/>
        </w:rPr>
        <w:tab/>
      </w:r>
      <w:r w:rsidRPr="00DB19DD">
        <w:rPr>
          <w:sz w:val="22"/>
          <w:szCs w:val="22"/>
        </w:rPr>
        <w:tab/>
      </w:r>
    </w:p>
    <w:p w:rsidR="00341CFA" w:rsidRDefault="00341CFA" w:rsidP="00F30CF2">
      <w:pPr>
        <w:autoSpaceDE w:val="0"/>
        <w:autoSpaceDN w:val="0"/>
        <w:adjustRightInd w:val="0"/>
        <w:ind w:left="-680"/>
        <w:jc w:val="both"/>
        <w:rPr>
          <w:b/>
          <w:bCs/>
          <w:sz w:val="22"/>
          <w:szCs w:val="22"/>
        </w:rPr>
      </w:pPr>
      <w:r>
        <w:object w:dxaOrig="7401" w:dyaOrig="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88.5pt" o:ole="">
            <v:imagedata r:id="rId7" o:title=""/>
          </v:shape>
          <o:OLEObject Type="Embed" ProgID="Visio.Drawing.11" ShapeID="_x0000_i1025" DrawAspect="Content" ObjectID="_1572713264" r:id="rId8"/>
        </w:object>
      </w:r>
    </w:p>
    <w:p w:rsidR="00341CFA" w:rsidRDefault="00341CFA" w:rsidP="00F30CF2">
      <w:pPr>
        <w:autoSpaceDE w:val="0"/>
        <w:autoSpaceDN w:val="0"/>
        <w:adjustRightInd w:val="0"/>
        <w:ind w:left="-680"/>
        <w:jc w:val="both"/>
        <w:rPr>
          <w:b/>
          <w:bCs/>
          <w:sz w:val="22"/>
          <w:szCs w:val="22"/>
        </w:rPr>
      </w:pPr>
    </w:p>
    <w:p w:rsidR="00341CFA" w:rsidRDefault="00341CFA" w:rsidP="00F30CF2">
      <w:pPr>
        <w:autoSpaceDE w:val="0"/>
        <w:autoSpaceDN w:val="0"/>
        <w:adjustRightInd w:val="0"/>
        <w:ind w:left="-680"/>
        <w:jc w:val="both"/>
        <w:rPr>
          <w:b/>
          <w:bCs/>
          <w:sz w:val="22"/>
          <w:szCs w:val="22"/>
        </w:rPr>
      </w:pPr>
    </w:p>
    <w:p w:rsidR="00F30CF2" w:rsidRPr="00DB19DD" w:rsidRDefault="00F30CF2" w:rsidP="00341CFA">
      <w:pPr>
        <w:autoSpaceDE w:val="0"/>
        <w:autoSpaceDN w:val="0"/>
        <w:adjustRightInd w:val="0"/>
        <w:jc w:val="both"/>
        <w:rPr>
          <w:sz w:val="22"/>
          <w:szCs w:val="22"/>
        </w:rPr>
      </w:pPr>
      <w:r w:rsidRPr="00DB19DD">
        <w:rPr>
          <w:b/>
          <w:bCs/>
          <w:sz w:val="22"/>
          <w:szCs w:val="22"/>
        </w:rPr>
        <w:t xml:space="preserve">ΘΕΜΑ: </w:t>
      </w:r>
      <w:r w:rsidRPr="00DB19DD">
        <w:rPr>
          <w:sz w:val="22"/>
          <w:szCs w:val="22"/>
        </w:rPr>
        <w:t>Πρόσκληση σε Επιμορφωτική Ημερίδα</w:t>
      </w:r>
      <w:r w:rsidRPr="00DB19DD">
        <w:rPr>
          <w:color w:val="000000"/>
          <w:sz w:val="22"/>
          <w:szCs w:val="22"/>
        </w:rPr>
        <w:t xml:space="preserve"> επιμόρφωσης εκπαιδευτικών με θέμα</w:t>
      </w:r>
      <w:r w:rsidRPr="00DB19DD">
        <w:rPr>
          <w:sz w:val="22"/>
          <w:szCs w:val="22"/>
        </w:rPr>
        <w:t xml:space="preserve">: </w:t>
      </w:r>
    </w:p>
    <w:p w:rsidR="00877077" w:rsidRPr="0030774C" w:rsidRDefault="00F30CF2" w:rsidP="00877077">
      <w:pPr>
        <w:autoSpaceDE w:val="0"/>
        <w:autoSpaceDN w:val="0"/>
        <w:adjustRightInd w:val="0"/>
        <w:ind w:left="-680"/>
        <w:jc w:val="both"/>
        <w:rPr>
          <w:sz w:val="22"/>
          <w:szCs w:val="22"/>
        </w:rPr>
      </w:pPr>
      <w:r w:rsidRPr="00DB19DD">
        <w:rPr>
          <w:sz w:val="22"/>
          <w:szCs w:val="22"/>
        </w:rPr>
        <w:tab/>
      </w:r>
    </w:p>
    <w:p w:rsidR="00F30CF2" w:rsidRPr="00877077" w:rsidRDefault="00F30CF2" w:rsidP="00877077">
      <w:pPr>
        <w:autoSpaceDE w:val="0"/>
        <w:autoSpaceDN w:val="0"/>
        <w:adjustRightInd w:val="0"/>
        <w:ind w:left="-680"/>
        <w:jc w:val="both"/>
        <w:rPr>
          <w:sz w:val="22"/>
          <w:szCs w:val="22"/>
        </w:rPr>
      </w:pPr>
      <w:r w:rsidRPr="00DB19DD">
        <w:rPr>
          <w:b/>
          <w:sz w:val="22"/>
          <w:szCs w:val="22"/>
        </w:rPr>
        <w:t>«Βιωματικός σχεδιασμός καινοτόμων Ερευνητικών Εργασιών, με βάση την χρήση των έξυπνων κινητών τηλεφώνων»</w:t>
      </w:r>
    </w:p>
    <w:p w:rsidR="00F30CF2" w:rsidRPr="00DB19DD" w:rsidRDefault="00F30CF2" w:rsidP="00F30CF2">
      <w:pPr>
        <w:autoSpaceDE w:val="0"/>
        <w:autoSpaceDN w:val="0"/>
        <w:adjustRightInd w:val="0"/>
        <w:ind w:left="-709"/>
        <w:jc w:val="both"/>
        <w:rPr>
          <w:sz w:val="22"/>
          <w:szCs w:val="22"/>
        </w:rPr>
      </w:pPr>
    </w:p>
    <w:p w:rsidR="00F30CF2" w:rsidRPr="00DB19DD" w:rsidRDefault="00F30CF2" w:rsidP="00F30CF2">
      <w:pPr>
        <w:autoSpaceDE w:val="0"/>
        <w:autoSpaceDN w:val="0"/>
        <w:adjustRightInd w:val="0"/>
        <w:ind w:left="-709"/>
        <w:jc w:val="both"/>
        <w:rPr>
          <w:sz w:val="22"/>
          <w:szCs w:val="22"/>
        </w:rPr>
      </w:pPr>
      <w:r w:rsidRPr="00DB19DD">
        <w:rPr>
          <w:sz w:val="22"/>
          <w:szCs w:val="22"/>
        </w:rPr>
        <w:t xml:space="preserve">Η Επιμορφωτική Ημερίδα θα υλοποιηθεί στις </w:t>
      </w:r>
      <w:r w:rsidRPr="00DB19DD">
        <w:rPr>
          <w:b/>
          <w:sz w:val="22"/>
          <w:szCs w:val="22"/>
        </w:rPr>
        <w:t>09/12/2017</w:t>
      </w:r>
      <w:r w:rsidR="00341318">
        <w:rPr>
          <w:b/>
          <w:sz w:val="22"/>
          <w:szCs w:val="22"/>
        </w:rPr>
        <w:t xml:space="preserve"> , 9.00 π. μ</w:t>
      </w:r>
      <w:r w:rsidRPr="00DB19DD">
        <w:rPr>
          <w:sz w:val="22"/>
          <w:szCs w:val="22"/>
        </w:rPr>
        <w:t xml:space="preserve"> στο </w:t>
      </w:r>
      <w:r w:rsidRPr="00DB19DD">
        <w:rPr>
          <w:b/>
          <w:sz w:val="22"/>
          <w:szCs w:val="22"/>
        </w:rPr>
        <w:t>Εργαστήριο Πληροφορικής του 1</w:t>
      </w:r>
      <w:r w:rsidRPr="00DB19DD">
        <w:rPr>
          <w:b/>
          <w:sz w:val="22"/>
          <w:szCs w:val="22"/>
          <w:vertAlign w:val="superscript"/>
        </w:rPr>
        <w:t>ου</w:t>
      </w:r>
      <w:r w:rsidRPr="00DB19DD">
        <w:rPr>
          <w:b/>
          <w:sz w:val="22"/>
          <w:szCs w:val="22"/>
        </w:rPr>
        <w:t xml:space="preserve"> Λυκείου Καβάλας </w:t>
      </w:r>
      <w:r w:rsidRPr="00DB19DD">
        <w:rPr>
          <w:sz w:val="22"/>
          <w:szCs w:val="22"/>
        </w:rPr>
        <w:t>(Γ.</w:t>
      </w:r>
      <w:r w:rsidR="00E61F3E">
        <w:rPr>
          <w:sz w:val="22"/>
          <w:szCs w:val="22"/>
        </w:rPr>
        <w:t xml:space="preserve"> </w:t>
      </w:r>
      <w:r w:rsidRPr="00DB19DD">
        <w:rPr>
          <w:sz w:val="22"/>
          <w:szCs w:val="22"/>
        </w:rPr>
        <w:t>Κίτσου</w:t>
      </w:r>
      <w:r w:rsidR="00E61F3E">
        <w:rPr>
          <w:sz w:val="22"/>
          <w:szCs w:val="22"/>
        </w:rPr>
        <w:t xml:space="preserve"> 57</w:t>
      </w:r>
      <w:r w:rsidRPr="00DB19DD">
        <w:rPr>
          <w:sz w:val="22"/>
          <w:szCs w:val="22"/>
        </w:rPr>
        <w:t>).</w:t>
      </w:r>
    </w:p>
    <w:p w:rsidR="00F30CF2" w:rsidRPr="00DB19DD" w:rsidRDefault="00F30CF2" w:rsidP="00F30CF2">
      <w:pPr>
        <w:autoSpaceDE w:val="0"/>
        <w:autoSpaceDN w:val="0"/>
        <w:adjustRightInd w:val="0"/>
        <w:ind w:left="-709"/>
        <w:jc w:val="both"/>
        <w:rPr>
          <w:sz w:val="22"/>
          <w:szCs w:val="22"/>
        </w:rPr>
      </w:pPr>
      <w:r w:rsidRPr="00B51606">
        <w:rPr>
          <w:b/>
          <w:sz w:val="22"/>
          <w:szCs w:val="22"/>
        </w:rPr>
        <w:t>Απευθύνεται στους εκπαιδευτικούς</w:t>
      </w:r>
      <w:r w:rsidRPr="00DB19DD">
        <w:rPr>
          <w:sz w:val="22"/>
          <w:szCs w:val="22"/>
        </w:rPr>
        <w:t xml:space="preserve"> που διδάσκουν Φυσικές Επιστήμες και Τεχνολογία στη</w:t>
      </w:r>
      <w:r w:rsidR="0030774C">
        <w:rPr>
          <w:sz w:val="22"/>
          <w:szCs w:val="22"/>
        </w:rPr>
        <w:t>ν</w:t>
      </w:r>
      <w:r w:rsidRPr="00DB19DD">
        <w:rPr>
          <w:sz w:val="22"/>
          <w:szCs w:val="22"/>
        </w:rPr>
        <w:t xml:space="preserve"> </w:t>
      </w:r>
      <w:r w:rsidR="0030774C">
        <w:rPr>
          <w:sz w:val="22"/>
          <w:szCs w:val="22"/>
        </w:rPr>
        <w:t xml:space="preserve">Πρωτοβάθμια και </w:t>
      </w:r>
      <w:r w:rsidRPr="00DB19DD">
        <w:rPr>
          <w:sz w:val="22"/>
          <w:szCs w:val="22"/>
        </w:rPr>
        <w:t xml:space="preserve">Δευτεροβάθμια Εκπαίδευση και ενδιαφέρονται να υλοποιήσουν καινοτόμες εργαστηριακές ασκήσεις και μετρήσεις διαφόρων φυσικών μεγεθών, στο πλαίσιο του προβλεπόμενου αναλυτικού προγράμματος. Ιδιαίτερα απευθύνεται στους εκπαιδευτικούς που διδάσκουν τα μαθήματα </w:t>
      </w:r>
      <w:r w:rsidR="007237D5">
        <w:rPr>
          <w:sz w:val="22"/>
          <w:szCs w:val="22"/>
        </w:rPr>
        <w:t xml:space="preserve">Φυσικών Επιστημών στην Πρωτοβάθμια </w:t>
      </w:r>
      <w:proofErr w:type="spellStart"/>
      <w:r w:rsidR="007237D5">
        <w:rPr>
          <w:sz w:val="22"/>
          <w:szCs w:val="22"/>
        </w:rPr>
        <w:t>εκαπίδευση,</w:t>
      </w:r>
      <w:r w:rsidRPr="00DB19DD">
        <w:rPr>
          <w:sz w:val="22"/>
          <w:szCs w:val="22"/>
        </w:rPr>
        <w:t>της</w:t>
      </w:r>
      <w:proofErr w:type="spellEnd"/>
      <w:r w:rsidRPr="00DB19DD">
        <w:rPr>
          <w:sz w:val="22"/>
          <w:szCs w:val="22"/>
        </w:rPr>
        <w:t xml:space="preserve"> Τεχνολογίας στο Γυμνάσιο, των Ερευνητικών Εργασιών στο Λύκειο, των Ερευνητικών Εργασιών στην Τεχνολογία και της Ζώνης Δημιουργικών Δραστηριοτήτων στα ΕΠΑ.Λ. καθώς και σε όσους εμπλέκονται στην καθοδήγηση των Δημιουργικών Εργασιών στο Λύκειο.</w:t>
      </w:r>
    </w:p>
    <w:p w:rsidR="00F30CF2" w:rsidRPr="00DB19DD" w:rsidRDefault="00F30CF2" w:rsidP="00F30CF2">
      <w:pPr>
        <w:autoSpaceDE w:val="0"/>
        <w:autoSpaceDN w:val="0"/>
        <w:adjustRightInd w:val="0"/>
        <w:ind w:left="-709"/>
        <w:jc w:val="both"/>
        <w:rPr>
          <w:sz w:val="22"/>
          <w:szCs w:val="22"/>
        </w:rPr>
      </w:pPr>
      <w:r w:rsidRPr="00DB19DD">
        <w:rPr>
          <w:sz w:val="22"/>
          <w:szCs w:val="22"/>
        </w:rPr>
        <w:t>Η προτεινόμενη Επιμορφωτική Ημερίδα σχεδιάστηκε στο πλαίσιο του εγκεκριμένου από το ΥΠ.Π.Ε.Θ. Προγράμματος Καινοτομίας με τίτλο</w:t>
      </w:r>
      <w:r w:rsidRPr="00DB19DD">
        <w:rPr>
          <w:b/>
          <w:sz w:val="22"/>
          <w:szCs w:val="22"/>
        </w:rPr>
        <w:t>: «Εναλλακτικοί τρόποι μάθησης των Φυσικών – Τεχνολογικών Επιστημών σε όλες τις βαθμίδες της εκπαίδευσης».</w:t>
      </w:r>
      <w:r w:rsidRPr="00DB19DD">
        <w:rPr>
          <w:sz w:val="22"/>
          <w:szCs w:val="22"/>
        </w:rPr>
        <w:t xml:space="preserve"> Η ημερίδα εστιάζει στις σχετικά άγνωστες ακόμη δυνατότητες χρήσης των έξυπνων κινητών (</w:t>
      </w:r>
      <w:proofErr w:type="spellStart"/>
      <w:r w:rsidRPr="00DB19DD">
        <w:rPr>
          <w:sz w:val="22"/>
          <w:szCs w:val="22"/>
        </w:rPr>
        <w:t>smartphones</w:t>
      </w:r>
      <w:proofErr w:type="spellEnd"/>
      <w:r w:rsidRPr="00DB19DD">
        <w:rPr>
          <w:sz w:val="22"/>
          <w:szCs w:val="22"/>
        </w:rPr>
        <w:t xml:space="preserve">), στη διδασκαλία των Φυσικών Επιστημών και της Τεχνολογίας. </w:t>
      </w:r>
    </w:p>
    <w:p w:rsidR="00F30CF2" w:rsidRPr="00DB19DD" w:rsidRDefault="00F30CF2" w:rsidP="00F30CF2">
      <w:pPr>
        <w:autoSpaceDE w:val="0"/>
        <w:autoSpaceDN w:val="0"/>
        <w:adjustRightInd w:val="0"/>
        <w:ind w:left="-709"/>
        <w:jc w:val="both"/>
        <w:rPr>
          <w:sz w:val="22"/>
          <w:szCs w:val="22"/>
        </w:rPr>
      </w:pPr>
      <w:r w:rsidRPr="00DB19DD">
        <w:rPr>
          <w:sz w:val="22"/>
          <w:szCs w:val="22"/>
        </w:rPr>
        <w:t>Στην Ημερίδα, θα διεξαχθούν βιωματικές ασκήσεις αλληλεπίδρασης του έξυπνου κινητού με τον φυσικό κόσμο μέσω αισθητήρων για την καταγραφή, επεξεργασία και απεικόνιση δεδομένων από μετρήσεις διαφόρων φυσικών μεγεθών, όπως είναι η θερμοκρασία, η ένταση του ήχου και του φωτός, η ένταση της υπεριώδους ακτινοβολίας και της ραδιενέργειας (!), η απόσταση κ.τ.λ. Αυτή η ιδιότητα του έξυπνου κινητού, φαίνεται ότι μπορεί να αποτελέσει ένα ελκυστικό εργαλείο για την προώθηση του STEM (</w:t>
      </w:r>
      <w:proofErr w:type="spellStart"/>
      <w:r w:rsidRPr="00DB19DD">
        <w:rPr>
          <w:sz w:val="22"/>
          <w:szCs w:val="22"/>
        </w:rPr>
        <w:t>Science</w:t>
      </w:r>
      <w:proofErr w:type="spellEnd"/>
      <w:r w:rsidRPr="00DB19DD">
        <w:rPr>
          <w:sz w:val="22"/>
          <w:szCs w:val="22"/>
        </w:rPr>
        <w:t xml:space="preserve"> </w:t>
      </w:r>
      <w:proofErr w:type="spellStart"/>
      <w:r w:rsidRPr="00DB19DD">
        <w:rPr>
          <w:sz w:val="22"/>
          <w:szCs w:val="22"/>
        </w:rPr>
        <w:t>Technology</w:t>
      </w:r>
      <w:proofErr w:type="spellEnd"/>
      <w:r w:rsidRPr="00DB19DD">
        <w:rPr>
          <w:sz w:val="22"/>
          <w:szCs w:val="22"/>
        </w:rPr>
        <w:t xml:space="preserve"> </w:t>
      </w:r>
      <w:proofErr w:type="spellStart"/>
      <w:r w:rsidRPr="00DB19DD">
        <w:rPr>
          <w:sz w:val="22"/>
          <w:szCs w:val="22"/>
        </w:rPr>
        <w:t>Engineering</w:t>
      </w:r>
      <w:proofErr w:type="spellEnd"/>
      <w:r w:rsidRPr="00DB19DD">
        <w:rPr>
          <w:sz w:val="22"/>
          <w:szCs w:val="22"/>
        </w:rPr>
        <w:t xml:space="preserve"> </w:t>
      </w:r>
      <w:proofErr w:type="spellStart"/>
      <w:r w:rsidRPr="00DB19DD">
        <w:rPr>
          <w:sz w:val="22"/>
          <w:szCs w:val="22"/>
        </w:rPr>
        <w:t>Mathematics</w:t>
      </w:r>
      <w:proofErr w:type="spellEnd"/>
      <w:r w:rsidRPr="00DB19DD">
        <w:rPr>
          <w:sz w:val="22"/>
          <w:szCs w:val="22"/>
        </w:rPr>
        <w:t xml:space="preserve">), που είναι η δυναμικά εξελισσόμενη μεθοδολογία παγκοσμίως για την προώθηση των Θετικών και Τεχνολογικών Επιστημών στη Δευτεροβάθμια Εκπαίδευση. </w:t>
      </w:r>
    </w:p>
    <w:p w:rsidR="00DB19DD" w:rsidRPr="00DB19DD" w:rsidRDefault="00DB19DD" w:rsidP="00DB19DD">
      <w:pPr>
        <w:autoSpaceDE w:val="0"/>
        <w:autoSpaceDN w:val="0"/>
        <w:adjustRightInd w:val="0"/>
        <w:ind w:left="-680"/>
        <w:jc w:val="both"/>
        <w:rPr>
          <w:sz w:val="22"/>
          <w:szCs w:val="22"/>
          <w:shd w:val="clear" w:color="auto" w:fill="FFFFFF"/>
        </w:rPr>
      </w:pPr>
      <w:r w:rsidRPr="00DB19DD">
        <w:rPr>
          <w:sz w:val="22"/>
          <w:szCs w:val="22"/>
          <w:shd w:val="clear" w:color="auto" w:fill="FFFFFF"/>
        </w:rPr>
        <w:t xml:space="preserve">Επειδή ο αριθμός των συμμετεχόντων είναι περιορισμένος θα </w:t>
      </w:r>
      <w:r w:rsidR="00F30CF2" w:rsidRPr="00DB19DD">
        <w:rPr>
          <w:rFonts w:eastAsia="MS Mincho"/>
          <w:sz w:val="22"/>
          <w:szCs w:val="22"/>
          <w:lang w:eastAsia="en-US"/>
        </w:rPr>
        <w:t>τηρηθεί σειρά προτεραιότητας.</w:t>
      </w:r>
      <w:r w:rsidRPr="00DB19DD">
        <w:rPr>
          <w:sz w:val="22"/>
          <w:szCs w:val="22"/>
          <w:shd w:val="clear" w:color="auto" w:fill="FFFFFF"/>
        </w:rPr>
        <w:t xml:space="preserve"> Προτεραιότητα στην ημερίδα θα δοθεί στα μέλη της  Ένωσης Φυσικών Καβάλας που είναι οικονομικά τακτοποιημένα για το έτος 2017</w:t>
      </w:r>
      <w:r w:rsidR="00E61F3E">
        <w:rPr>
          <w:sz w:val="22"/>
          <w:szCs w:val="22"/>
          <w:shd w:val="clear" w:color="auto" w:fill="FFFFFF"/>
        </w:rPr>
        <w:t>.Οι ενδιαφερόμενοι</w:t>
      </w:r>
      <w:r w:rsidRPr="00DB19DD">
        <w:rPr>
          <w:sz w:val="22"/>
          <w:szCs w:val="22"/>
          <w:shd w:val="clear" w:color="auto" w:fill="FFFFFF"/>
        </w:rPr>
        <w:t>,</w:t>
      </w:r>
      <w:r w:rsidR="00E61F3E">
        <w:rPr>
          <w:sz w:val="22"/>
          <w:szCs w:val="22"/>
          <w:shd w:val="clear" w:color="auto" w:fill="FFFFFF"/>
        </w:rPr>
        <w:t xml:space="preserve"> </w:t>
      </w:r>
      <w:r w:rsidRPr="00DB19DD">
        <w:rPr>
          <w:sz w:val="22"/>
          <w:szCs w:val="22"/>
          <w:shd w:val="clear" w:color="auto" w:fill="FFFFFF"/>
        </w:rPr>
        <w:t xml:space="preserve">μη μέλη, θα μπορούν να παρακολουθήσουν την ημερίδα μετά από </w:t>
      </w:r>
      <w:r w:rsidR="00AD533B">
        <w:rPr>
          <w:sz w:val="22"/>
          <w:szCs w:val="22"/>
          <w:shd w:val="clear" w:color="auto" w:fill="FFFFFF"/>
        </w:rPr>
        <w:t>πληρωμή μιας ετήσιας συνδρομής</w:t>
      </w:r>
      <w:r w:rsidR="00C17D40">
        <w:rPr>
          <w:sz w:val="22"/>
          <w:szCs w:val="22"/>
          <w:shd w:val="clear" w:color="auto" w:fill="FFFFFF"/>
        </w:rPr>
        <w:t xml:space="preserve"> και προαιρετικά την εγγραφή τους στην</w:t>
      </w:r>
      <w:r w:rsidRPr="00DB19DD">
        <w:rPr>
          <w:sz w:val="22"/>
          <w:szCs w:val="22"/>
          <w:shd w:val="clear" w:color="auto" w:fill="FFFFFF"/>
        </w:rPr>
        <w:t xml:space="preserve"> ΕΕΦΚ.</w:t>
      </w:r>
    </w:p>
    <w:p w:rsidR="00F30CF2" w:rsidRPr="00DB19DD" w:rsidRDefault="00E61C6A" w:rsidP="00F30CF2">
      <w:pPr>
        <w:autoSpaceDE w:val="0"/>
        <w:autoSpaceDN w:val="0"/>
        <w:adjustRightInd w:val="0"/>
        <w:ind w:left="-680"/>
        <w:jc w:val="both"/>
        <w:rPr>
          <w:sz w:val="22"/>
          <w:szCs w:val="22"/>
          <w:shd w:val="clear" w:color="auto" w:fill="FFFFFF"/>
        </w:rPr>
      </w:pPr>
      <w:r>
        <w:t>Στους συμμετέχοντες θα δοθεί βεβαίωση παρακολούθησης.</w:t>
      </w:r>
    </w:p>
    <w:p w:rsidR="00F30CF2" w:rsidRPr="00DB19DD" w:rsidRDefault="00F30CF2" w:rsidP="00F30CF2">
      <w:pPr>
        <w:autoSpaceDE w:val="0"/>
        <w:autoSpaceDN w:val="0"/>
        <w:adjustRightInd w:val="0"/>
        <w:ind w:left="-680"/>
        <w:jc w:val="both"/>
        <w:rPr>
          <w:sz w:val="22"/>
          <w:szCs w:val="22"/>
        </w:rPr>
      </w:pPr>
    </w:p>
    <w:p w:rsidR="00341CFA" w:rsidRDefault="00F30CF2" w:rsidP="00341CFA">
      <w:pPr>
        <w:autoSpaceDE w:val="0"/>
        <w:autoSpaceDN w:val="0"/>
        <w:adjustRightInd w:val="0"/>
        <w:ind w:left="-680"/>
        <w:jc w:val="both"/>
        <w:rPr>
          <w:b/>
          <w:bCs/>
          <w:sz w:val="22"/>
          <w:szCs w:val="22"/>
        </w:rPr>
      </w:pPr>
      <w:r w:rsidRPr="00DB19DD">
        <w:rPr>
          <w:sz w:val="22"/>
          <w:szCs w:val="22"/>
        </w:rPr>
        <w:t>Παρακαλούνται οι ενδιαφερόμενοι εκπαιδευτικοί να υποβάλλουν ηλεκτρονικά την αίτησή συμμετοχής τους στην ηλεκτρονική διεύθυνση</w:t>
      </w:r>
      <w:r w:rsidRPr="00B51606">
        <w:rPr>
          <w:b/>
          <w:sz w:val="20"/>
          <w:szCs w:val="20"/>
        </w:rPr>
        <w:t>:</w:t>
      </w:r>
      <w:r w:rsidR="00B51606" w:rsidRPr="00B51606">
        <w:rPr>
          <w:rFonts w:ascii="Arial" w:hAnsi="Arial" w:cs="Arial"/>
          <w:b/>
          <w:sz w:val="20"/>
          <w:szCs w:val="20"/>
          <w:shd w:val="clear" w:color="auto" w:fill="FFFFFF"/>
        </w:rPr>
        <w:t xml:space="preserve"> eef.par.kav.16@gmail.com</w:t>
      </w:r>
      <w:r w:rsidRPr="00DB19DD">
        <w:rPr>
          <w:b/>
          <w:bCs/>
          <w:sz w:val="22"/>
          <w:szCs w:val="22"/>
          <w:shd w:val="clear" w:color="auto" w:fill="FFFFFF"/>
        </w:rPr>
        <w:t> </w:t>
      </w:r>
      <w:r w:rsidRPr="00DB19DD">
        <w:rPr>
          <w:sz w:val="22"/>
          <w:szCs w:val="22"/>
        </w:rPr>
        <w:t xml:space="preserve"> μέχρι στις </w:t>
      </w:r>
      <w:r w:rsidRPr="00DB19DD">
        <w:rPr>
          <w:b/>
          <w:sz w:val="22"/>
          <w:szCs w:val="22"/>
        </w:rPr>
        <w:t>25</w:t>
      </w:r>
      <w:r w:rsidRPr="00DB19DD">
        <w:rPr>
          <w:b/>
          <w:bCs/>
          <w:sz w:val="22"/>
          <w:szCs w:val="22"/>
        </w:rPr>
        <w:t xml:space="preserve"> Νοεμβρίου 2017. </w:t>
      </w:r>
    </w:p>
    <w:p w:rsidR="00877077" w:rsidRPr="0030774C" w:rsidRDefault="00F30CF2" w:rsidP="00877077">
      <w:pPr>
        <w:autoSpaceDE w:val="0"/>
        <w:autoSpaceDN w:val="0"/>
        <w:adjustRightInd w:val="0"/>
        <w:ind w:left="-680"/>
        <w:jc w:val="both"/>
        <w:rPr>
          <w:b/>
          <w:bCs/>
          <w:sz w:val="22"/>
          <w:szCs w:val="22"/>
        </w:rPr>
      </w:pPr>
      <w:r w:rsidRPr="00DB19DD">
        <w:rPr>
          <w:sz w:val="22"/>
          <w:szCs w:val="22"/>
        </w:rPr>
        <w:t>Ακολουθεί η αίτηση και το πρόγραμμα της Ημερίδας.</w:t>
      </w:r>
    </w:p>
    <w:p w:rsidR="00F30CF2" w:rsidRPr="00877077" w:rsidRDefault="00877077" w:rsidP="00877077">
      <w:pPr>
        <w:autoSpaceDE w:val="0"/>
        <w:autoSpaceDN w:val="0"/>
        <w:adjustRightInd w:val="0"/>
        <w:ind w:left="-680"/>
        <w:jc w:val="both"/>
        <w:rPr>
          <w:b/>
          <w:bCs/>
          <w:sz w:val="22"/>
          <w:szCs w:val="22"/>
        </w:rPr>
      </w:pPr>
      <w:r w:rsidRPr="0030774C">
        <w:rPr>
          <w:b/>
          <w:bCs/>
          <w:sz w:val="22"/>
          <w:szCs w:val="22"/>
        </w:rPr>
        <w:t xml:space="preserve">                                                            </w:t>
      </w:r>
      <w:r w:rsidR="00341CFA">
        <w:rPr>
          <w:sz w:val="22"/>
          <w:szCs w:val="22"/>
        </w:rPr>
        <w:t xml:space="preserve"> </w:t>
      </w:r>
      <w:r w:rsidR="00F30CF2" w:rsidRPr="00DB19DD">
        <w:rPr>
          <w:sz w:val="22"/>
          <w:szCs w:val="22"/>
        </w:rPr>
        <w:t>Με Τιμή</w:t>
      </w:r>
    </w:p>
    <w:p w:rsidR="00F30CF2" w:rsidRPr="00DB19DD" w:rsidRDefault="00F30CF2" w:rsidP="00F30CF2">
      <w:pPr>
        <w:tabs>
          <w:tab w:val="center" w:pos="1560"/>
          <w:tab w:val="center" w:pos="8505"/>
        </w:tabs>
        <w:ind w:left="-709"/>
        <w:jc w:val="center"/>
        <w:rPr>
          <w:sz w:val="22"/>
          <w:szCs w:val="22"/>
        </w:rPr>
      </w:pPr>
    </w:p>
    <w:p w:rsidR="00341CFA" w:rsidRDefault="00341CFA" w:rsidP="00341CFA">
      <w:pPr>
        <w:tabs>
          <w:tab w:val="center" w:pos="1560"/>
          <w:tab w:val="center" w:pos="8505"/>
        </w:tabs>
        <w:rPr>
          <w:sz w:val="22"/>
          <w:szCs w:val="22"/>
        </w:rPr>
      </w:pPr>
      <w:r>
        <w:rPr>
          <w:sz w:val="22"/>
          <w:szCs w:val="22"/>
        </w:rPr>
        <w:t xml:space="preserve">                                                  </w:t>
      </w:r>
      <w:r w:rsidR="00E61F3E">
        <w:rPr>
          <w:sz w:val="22"/>
          <w:szCs w:val="22"/>
        </w:rPr>
        <w:t>Το Δ.Σ της ΕΕΦΚ</w:t>
      </w:r>
      <w:r w:rsidR="00F30CF2" w:rsidRPr="00DB19DD">
        <w:rPr>
          <w:sz w:val="22"/>
          <w:szCs w:val="22"/>
        </w:rPr>
        <w:t xml:space="preserve">     </w:t>
      </w:r>
    </w:p>
    <w:p w:rsidR="00877077" w:rsidRPr="0030774C" w:rsidRDefault="00877077" w:rsidP="00341CFA">
      <w:pPr>
        <w:rPr>
          <w:sz w:val="22"/>
          <w:szCs w:val="22"/>
        </w:rPr>
      </w:pPr>
    </w:p>
    <w:p w:rsidR="009003ED" w:rsidRPr="00341CFA" w:rsidRDefault="002E5900" w:rsidP="00341CFA">
      <w:pPr>
        <w:rPr>
          <w:sz w:val="22"/>
          <w:szCs w:val="22"/>
        </w:rPr>
      </w:pPr>
      <w:r>
        <w:rPr>
          <w:sz w:val="22"/>
          <w:szCs w:val="22"/>
        </w:rPr>
        <w:t>Επικοινωνία</w:t>
      </w:r>
      <w:r w:rsidR="00341CFA">
        <w:rPr>
          <w:sz w:val="22"/>
          <w:szCs w:val="22"/>
        </w:rPr>
        <w:t>: 6948758049</w:t>
      </w:r>
      <w:r w:rsidR="00AD533B">
        <w:rPr>
          <w:sz w:val="22"/>
          <w:szCs w:val="22"/>
        </w:rPr>
        <w:t>,6948534484</w:t>
      </w:r>
    </w:p>
    <w:sectPr w:rsidR="009003ED" w:rsidRPr="00341CFA" w:rsidSect="00585AE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06" w:rsidRDefault="00417106">
      <w:r>
        <w:separator/>
      </w:r>
    </w:p>
  </w:endnote>
  <w:endnote w:type="continuationSeparator" w:id="0">
    <w:p w:rsidR="00417106" w:rsidRDefault="0041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ED" w:rsidRPr="00E61F3E" w:rsidRDefault="009003ED" w:rsidP="00E61F3E">
    <w:pPr>
      <w:pStyle w:val="a6"/>
    </w:pPr>
    <w:r w:rsidRPr="00E61F3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06" w:rsidRDefault="00417106">
      <w:r>
        <w:separator/>
      </w:r>
    </w:p>
  </w:footnote>
  <w:footnote w:type="continuationSeparator" w:id="0">
    <w:p w:rsidR="00417106" w:rsidRDefault="00417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20CFE"/>
    <w:multiLevelType w:val="hybridMultilevel"/>
    <w:tmpl w:val="5448DE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8E"/>
    <w:rsid w:val="001E4C8E"/>
    <w:rsid w:val="002E5900"/>
    <w:rsid w:val="0030774C"/>
    <w:rsid w:val="003319D1"/>
    <w:rsid w:val="00341318"/>
    <w:rsid w:val="00341CFA"/>
    <w:rsid w:val="00353235"/>
    <w:rsid w:val="00417106"/>
    <w:rsid w:val="00585AE6"/>
    <w:rsid w:val="005D656E"/>
    <w:rsid w:val="006B6B56"/>
    <w:rsid w:val="006C44C0"/>
    <w:rsid w:val="006D6C05"/>
    <w:rsid w:val="007068A9"/>
    <w:rsid w:val="007237D5"/>
    <w:rsid w:val="0079508D"/>
    <w:rsid w:val="008672C8"/>
    <w:rsid w:val="00877077"/>
    <w:rsid w:val="009003ED"/>
    <w:rsid w:val="0096048E"/>
    <w:rsid w:val="00AD533B"/>
    <w:rsid w:val="00B51606"/>
    <w:rsid w:val="00C17D40"/>
    <w:rsid w:val="00C80AF3"/>
    <w:rsid w:val="00D21CAC"/>
    <w:rsid w:val="00DB19DD"/>
    <w:rsid w:val="00E61C6A"/>
    <w:rsid w:val="00E61F3E"/>
    <w:rsid w:val="00E75EB5"/>
    <w:rsid w:val="00F23AFB"/>
    <w:rsid w:val="00F30CF2"/>
    <w:rsid w:val="00FE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B28974-6B2B-4AEC-8E90-1A47A7F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E6"/>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85AE6"/>
    <w:rPr>
      <w:color w:val="0000FF"/>
      <w:u w:val="single"/>
    </w:rPr>
  </w:style>
  <w:style w:type="character" w:styleId="a3">
    <w:name w:val="Strong"/>
    <w:qFormat/>
    <w:rsid w:val="00585AE6"/>
    <w:rPr>
      <w:b/>
      <w:bCs/>
    </w:rPr>
  </w:style>
  <w:style w:type="paragraph" w:styleId="a4">
    <w:name w:val="No Spacing"/>
    <w:qFormat/>
    <w:rsid w:val="00585AE6"/>
    <w:rPr>
      <w:rFonts w:ascii="Calibri" w:eastAsia="Calibri" w:hAnsi="Calibri"/>
      <w:sz w:val="22"/>
      <w:szCs w:val="22"/>
      <w:lang w:val="el-GR"/>
    </w:rPr>
  </w:style>
  <w:style w:type="paragraph" w:styleId="a5">
    <w:name w:val="header"/>
    <w:basedOn w:val="a"/>
    <w:rsid w:val="00585AE6"/>
    <w:pPr>
      <w:tabs>
        <w:tab w:val="center" w:pos="4153"/>
        <w:tab w:val="right" w:pos="8306"/>
      </w:tabs>
    </w:pPr>
  </w:style>
  <w:style w:type="paragraph" w:styleId="a6">
    <w:name w:val="footer"/>
    <w:basedOn w:val="a"/>
    <w:rsid w:val="00585AE6"/>
    <w:pPr>
      <w:tabs>
        <w:tab w:val="center" w:pos="4153"/>
        <w:tab w:val="right" w:pos="8306"/>
      </w:tabs>
    </w:pPr>
  </w:style>
  <w:style w:type="character" w:styleId="-0">
    <w:name w:val="FollowedHyperlink"/>
    <w:rsid w:val="00585AE6"/>
    <w:rPr>
      <w:color w:val="800080"/>
      <w:u w:val="single"/>
    </w:rPr>
  </w:style>
  <w:style w:type="paragraph" w:styleId="Web">
    <w:name w:val="Normal (Web)"/>
    <w:basedOn w:val="a"/>
    <w:uiPriority w:val="99"/>
    <w:rsid w:val="00F30CF2"/>
    <w:pPr>
      <w:spacing w:before="125" w:after="125"/>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2449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Υπεύθυνος Επικοινωνίας Λ</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Υπεύθυνος Επικοινωνίας Λ</dc:title>
  <dc:creator>user</dc:creator>
  <cp:lastModifiedBy>fotini</cp:lastModifiedBy>
  <cp:revision>2</cp:revision>
  <cp:lastPrinted>2015-01-07T15:56:00Z</cp:lastPrinted>
  <dcterms:created xsi:type="dcterms:W3CDTF">2017-11-20T18:01:00Z</dcterms:created>
  <dcterms:modified xsi:type="dcterms:W3CDTF">2017-11-20T18:01:00Z</dcterms:modified>
</cp:coreProperties>
</file>